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南京市消防协会消防技术服务机构</w:t>
      </w:r>
    </w:p>
    <w:p>
      <w:pPr>
        <w:spacing w:line="240" w:lineRule="auto"/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星级评定服务指南</w:t>
      </w:r>
    </w:p>
    <w:p>
      <w:pPr>
        <w:pStyle w:val="2"/>
        <w:spacing w:line="240" w:lineRule="auto"/>
        <w:ind w:left="0" w:leftChars="0"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南京市消防技术服务机构星级评定分为：</w:t>
      </w:r>
    </w:p>
    <w:p>
      <w:pPr>
        <w:pStyle w:val="2"/>
        <w:spacing w:line="240" w:lineRule="auto"/>
        <w:ind w:left="0" w:leftChars="0"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★级企业（70分及以上不足80分）；</w:t>
      </w:r>
    </w:p>
    <w:p>
      <w:pPr>
        <w:pStyle w:val="2"/>
        <w:spacing w:line="240" w:lineRule="auto"/>
        <w:ind w:left="0" w:leftChars="0"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★★级企业（80分及以上不足90分）；</w:t>
      </w:r>
    </w:p>
    <w:p>
      <w:pPr>
        <w:pStyle w:val="2"/>
        <w:spacing w:line="240" w:lineRule="auto"/>
        <w:ind w:left="0" w:leftChars="0"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★★★级企业（90分及以上）；</w:t>
      </w:r>
    </w:p>
    <w:p>
      <w:pPr>
        <w:pStyle w:val="2"/>
        <w:spacing w:line="240" w:lineRule="auto"/>
        <w:ind w:left="0" w:leftChars="0"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合格企业（60分及以上不足70分）。</w:t>
      </w:r>
    </w:p>
    <w:p>
      <w:pPr>
        <w:numPr>
          <w:ilvl w:val="0"/>
          <w:numId w:val="1"/>
        </w:numPr>
        <w:spacing w:line="240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评定对象</w:t>
      </w:r>
    </w:p>
    <w:p>
      <w:pPr>
        <w:numPr>
          <w:ilvl w:val="0"/>
          <w:numId w:val="2"/>
        </w:numPr>
        <w:spacing w:line="240" w:lineRule="auto"/>
        <w:ind w:left="465" w:leftChars="0"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凡在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南京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市进行消防技术服务活动的服务机构均可参加申报；</w:t>
      </w:r>
    </w:p>
    <w:p>
      <w:pPr>
        <w:numPr>
          <w:ilvl w:val="0"/>
          <w:numId w:val="2"/>
        </w:numPr>
        <w:spacing w:line="240" w:lineRule="auto"/>
        <w:ind w:left="465" w:leftChars="0"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具有独立法人资格或分支机构；</w:t>
      </w:r>
    </w:p>
    <w:p>
      <w:pPr>
        <w:numPr>
          <w:ilvl w:val="0"/>
          <w:numId w:val="2"/>
        </w:numPr>
        <w:spacing w:line="240" w:lineRule="auto"/>
        <w:ind w:left="465" w:leftChars="0"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在南京地区有固定的经营场所；</w:t>
      </w:r>
    </w:p>
    <w:p>
      <w:pPr>
        <w:numPr>
          <w:ilvl w:val="0"/>
          <w:numId w:val="2"/>
        </w:numPr>
        <w:spacing w:line="240" w:lineRule="auto"/>
        <w:ind w:left="465" w:leftChars="0"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处于持续经营状态。</w:t>
      </w:r>
    </w:p>
    <w:p>
      <w:pPr>
        <w:pStyle w:val="2"/>
        <w:spacing w:line="240" w:lineRule="auto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二、评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依据</w:t>
      </w:r>
    </w:p>
    <w:p>
      <w:pPr>
        <w:pStyle w:val="2"/>
        <w:spacing w:line="240" w:lineRule="auto"/>
        <w:ind w:left="0" w:leftChars="0"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（一）《中华人民共和国消防法》；</w:t>
      </w:r>
    </w:p>
    <w:p>
      <w:pPr>
        <w:pStyle w:val="2"/>
        <w:spacing w:line="240" w:lineRule="auto"/>
        <w:ind w:left="0" w:leftChars="0"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（二）《消防技术服务机构从业条件》（应急[2019]88号）；</w:t>
      </w:r>
    </w:p>
    <w:p>
      <w:pPr>
        <w:pStyle w:val="2"/>
        <w:spacing w:line="240" w:lineRule="auto"/>
        <w:ind w:left="0" w:leftChars="0"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（三）《南京市消防技术服务行业行为准则》；</w:t>
      </w:r>
    </w:p>
    <w:p>
      <w:pPr>
        <w:pStyle w:val="2"/>
        <w:spacing w:line="240" w:lineRule="auto"/>
        <w:ind w:left="0" w:leftChars="0"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（四）《南京市消防技术服务机构星级评定管理办法》。</w:t>
      </w:r>
    </w:p>
    <w:p>
      <w:pPr>
        <w:pStyle w:val="2"/>
        <w:spacing w:line="240" w:lineRule="auto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三、评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审部门</w:t>
      </w:r>
    </w:p>
    <w:p>
      <w:pPr>
        <w:pStyle w:val="2"/>
        <w:spacing w:line="240" w:lineRule="auto"/>
        <w:ind w:left="0" w:leftChars="0"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南京市消防协会星级评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办公室</w:t>
      </w:r>
    </w:p>
    <w:p>
      <w:pPr>
        <w:pStyle w:val="2"/>
        <w:numPr>
          <w:ilvl w:val="0"/>
          <w:numId w:val="0"/>
        </w:numPr>
        <w:spacing w:line="240" w:lineRule="auto"/>
        <w:ind w:left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四、评定机构</w:t>
      </w:r>
    </w:p>
    <w:p>
      <w:pPr>
        <w:pStyle w:val="2"/>
        <w:numPr>
          <w:ilvl w:val="0"/>
          <w:numId w:val="0"/>
        </w:numPr>
        <w:spacing w:line="240" w:lineRule="auto"/>
        <w:ind w:left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南京市消防协会星级评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委员会</w:t>
      </w:r>
    </w:p>
    <w:p>
      <w:pPr>
        <w:pStyle w:val="2"/>
        <w:numPr>
          <w:ilvl w:val="0"/>
          <w:numId w:val="0"/>
        </w:numPr>
        <w:spacing w:line="240" w:lineRule="auto"/>
        <w:ind w:left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五、申报材料</w:t>
      </w:r>
    </w:p>
    <w:p>
      <w:pPr>
        <w:pStyle w:val="2"/>
        <w:numPr>
          <w:ilvl w:val="0"/>
          <w:numId w:val="0"/>
        </w:numPr>
        <w:spacing w:line="240" w:lineRule="auto"/>
        <w:ind w:left="419" w:leftChars="192" w:hanging="16" w:hangingChars="6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（一）南京市消防技术服务机构星级评定申报表</w:t>
      </w:r>
    </w:p>
    <w:p>
      <w:pPr>
        <w:pStyle w:val="2"/>
        <w:numPr>
          <w:ilvl w:val="0"/>
          <w:numId w:val="0"/>
        </w:numPr>
        <w:spacing w:line="240" w:lineRule="auto"/>
        <w:ind w:left="419" w:leftChars="192" w:hanging="16" w:hangingChars="6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（二）星级评定申报材料</w:t>
      </w:r>
    </w:p>
    <w:p>
      <w:pPr>
        <w:pStyle w:val="2"/>
        <w:numPr>
          <w:ilvl w:val="0"/>
          <w:numId w:val="0"/>
        </w:numPr>
        <w:spacing w:line="240" w:lineRule="auto"/>
        <w:ind w:firstLine="560" w:firstLineChars="200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包括企业基本情况、执业人员、仪器设备、管理体系和管理制度、企业业绩及企业参与编著及专利、良好行为及获奖情况、不良行为七个方面。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六、评定流程</w:t>
      </w:r>
    </w:p>
    <w:p>
      <w:pPr>
        <w:pStyle w:val="2"/>
        <w:numPr>
          <w:ilvl w:val="0"/>
          <w:numId w:val="3"/>
        </w:numPr>
        <w:spacing w:line="240" w:lineRule="auto"/>
        <w:ind w:left="36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单位申报</w:t>
      </w:r>
    </w:p>
    <w:p>
      <w:pPr>
        <w:pStyle w:val="2"/>
        <w:numPr>
          <w:ilvl w:val="0"/>
          <w:numId w:val="0"/>
        </w:numPr>
        <w:spacing w:line="240" w:lineRule="auto"/>
        <w:ind w:left="0" w:leftChars="0"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填报《南京市消防技术服务机构星级评定申报表》，并按要求提供星级评定所需材料。</w:t>
      </w:r>
    </w:p>
    <w:p>
      <w:pPr>
        <w:pStyle w:val="2"/>
        <w:numPr>
          <w:ilvl w:val="0"/>
          <w:numId w:val="3"/>
        </w:numPr>
        <w:spacing w:line="240" w:lineRule="auto"/>
        <w:ind w:left="36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受理</w:t>
      </w:r>
    </w:p>
    <w:p>
      <w:pPr>
        <w:pStyle w:val="2"/>
        <w:numPr>
          <w:ilvl w:val="0"/>
          <w:numId w:val="0"/>
        </w:numPr>
        <w:spacing w:line="240" w:lineRule="auto"/>
        <w:ind w:left="0" w:leftChars="0"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协会秘书处收到申报材料后，登记单位信息，并将材料移交星级评定办公室。</w:t>
      </w:r>
    </w:p>
    <w:p>
      <w:pPr>
        <w:pStyle w:val="2"/>
        <w:numPr>
          <w:ilvl w:val="0"/>
          <w:numId w:val="3"/>
        </w:numPr>
        <w:spacing w:line="240" w:lineRule="auto"/>
        <w:ind w:left="36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申报材料初评</w:t>
      </w:r>
    </w:p>
    <w:p>
      <w:pPr>
        <w:pStyle w:val="2"/>
        <w:numPr>
          <w:ilvl w:val="0"/>
          <w:numId w:val="0"/>
        </w:numPr>
        <w:spacing w:line="240" w:lineRule="auto"/>
        <w:ind w:left="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由星级评定办公室组织协会专家对服务机构的申报材料进行初评，初评通过后方可进入下一步，现场复查。</w:t>
      </w:r>
    </w:p>
    <w:p>
      <w:pPr>
        <w:pStyle w:val="2"/>
        <w:numPr>
          <w:ilvl w:val="0"/>
          <w:numId w:val="3"/>
        </w:numPr>
        <w:spacing w:line="240" w:lineRule="auto"/>
        <w:ind w:left="36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现场复查</w:t>
      </w:r>
    </w:p>
    <w:p>
      <w:pPr>
        <w:pStyle w:val="2"/>
        <w:numPr>
          <w:ilvl w:val="0"/>
          <w:numId w:val="0"/>
        </w:numPr>
        <w:spacing w:line="240" w:lineRule="auto"/>
        <w:ind w:left="0" w:leftChars="0" w:firstLine="0" w:firstLineChars="0"/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星级评定办公室组织现场复查组，复查组由2～3名协会专家组成，并指定一名负责人，对服务机构进行现场复查。现场复查组依据复查情况，编写复查报告报协会星级评定委员会。</w:t>
      </w:r>
    </w:p>
    <w:p>
      <w:pPr>
        <w:pStyle w:val="2"/>
        <w:numPr>
          <w:ilvl w:val="0"/>
          <w:numId w:val="3"/>
        </w:numPr>
        <w:spacing w:line="240" w:lineRule="auto"/>
        <w:ind w:left="360" w:leftChars="0" w:firstLine="0" w:firstLineChars="0"/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评定公示</w:t>
      </w:r>
    </w:p>
    <w:p>
      <w:pPr>
        <w:pStyle w:val="2"/>
        <w:numPr>
          <w:ilvl w:val="0"/>
          <w:numId w:val="0"/>
        </w:numPr>
        <w:spacing w:line="240" w:lineRule="auto"/>
        <w:ind w:left="0" w:leftChars="0"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评</w:t>
      </w:r>
      <w:r>
        <w:rPr>
          <w:rFonts w:hint="eastAsia"/>
          <w:sz w:val="28"/>
          <w:szCs w:val="28"/>
          <w:lang w:val="en-US" w:eastAsia="zh-CN"/>
        </w:rPr>
        <w:t>定</w:t>
      </w:r>
      <w:r>
        <w:rPr>
          <w:rFonts w:hint="default"/>
          <w:sz w:val="28"/>
          <w:szCs w:val="28"/>
          <w:lang w:val="en-US" w:eastAsia="zh-CN"/>
        </w:rPr>
        <w:t>委员会根据复查报告等情况进行综合评审，确定申报服务机构的星级，并在协会网站上进行公示</w:t>
      </w:r>
      <w:r>
        <w:rPr>
          <w:rFonts w:hint="eastAsia"/>
          <w:sz w:val="28"/>
          <w:szCs w:val="28"/>
          <w:lang w:val="en-US" w:eastAsia="zh-CN"/>
        </w:rPr>
        <w:t>（公示时间10个工作日）</w:t>
      </w:r>
      <w:r>
        <w:rPr>
          <w:rFonts w:hint="default"/>
          <w:sz w:val="28"/>
          <w:szCs w:val="28"/>
          <w:lang w:val="en-US" w:eastAsia="zh-CN"/>
        </w:rPr>
        <w:t>，公示无异议的，则由协会报送政府主管部门备案，并向社会公告。</w:t>
      </w:r>
    </w:p>
    <w:p>
      <w:pPr>
        <w:pStyle w:val="2"/>
        <w:numPr>
          <w:ilvl w:val="0"/>
          <w:numId w:val="0"/>
        </w:numPr>
        <w:spacing w:line="240" w:lineRule="auto"/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七、评定方式</w:t>
      </w:r>
    </w:p>
    <w:p>
      <w:pPr>
        <w:pStyle w:val="2"/>
        <w:numPr>
          <w:ilvl w:val="0"/>
          <w:numId w:val="0"/>
        </w:numPr>
        <w:spacing w:line="240" w:lineRule="auto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网上申报、现场评估</w:t>
      </w:r>
    </w:p>
    <w:p>
      <w:pPr>
        <w:pStyle w:val="2"/>
        <w:numPr>
          <w:ilvl w:val="0"/>
          <w:numId w:val="0"/>
        </w:numPr>
        <w:spacing w:line="240" w:lineRule="auto"/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八、收费依据及标准 </w:t>
      </w:r>
    </w:p>
    <w:p>
      <w:pPr>
        <w:pStyle w:val="2"/>
        <w:numPr>
          <w:ilvl w:val="0"/>
          <w:numId w:val="0"/>
        </w:numPr>
        <w:spacing w:line="240" w:lineRule="auto"/>
        <w:ind w:leftChars="0"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不收费</w:t>
      </w:r>
    </w:p>
    <w:p>
      <w:pPr>
        <w:pStyle w:val="2"/>
        <w:numPr>
          <w:ilvl w:val="0"/>
          <w:numId w:val="0"/>
        </w:numPr>
        <w:spacing w:line="240" w:lineRule="auto"/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九、公示及公告方式</w:t>
      </w:r>
    </w:p>
    <w:p>
      <w:pPr>
        <w:pStyle w:val="2"/>
        <w:numPr>
          <w:ilvl w:val="0"/>
          <w:numId w:val="0"/>
        </w:numPr>
        <w:spacing w:line="240" w:lineRule="auto"/>
        <w:ind w:leftChars="0"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南京市消防协会官网（http://www.njsxfxh.com/）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default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办公地址：南京市雨花区绿都大道13号绿地之窗B2座708室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联系部门：技术部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汪跟弟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联系电话：1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8115478890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邮政编码：210000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电子邮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箱：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"mailto:wuxuegao@njsxfxh.com" </w:instrTex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wuxuegao</w:t>
      </w:r>
      <w:r>
        <w:rPr>
          <w:rStyle w:val="6"/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@njsxfxh.com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spacing w:line="240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6ADCB0"/>
    <w:multiLevelType w:val="singleLevel"/>
    <w:tmpl w:val="0D6ADCB0"/>
    <w:lvl w:ilvl="0" w:tentative="0">
      <w:start w:val="1"/>
      <w:numFmt w:val="chineseCounting"/>
      <w:suff w:val="nothing"/>
      <w:lvlText w:val="（%1）"/>
      <w:lvlJc w:val="left"/>
      <w:pPr>
        <w:ind w:left="465" w:leftChars="0" w:firstLine="0" w:firstLineChars="0"/>
      </w:pPr>
      <w:rPr>
        <w:rFonts w:hint="eastAsia"/>
      </w:rPr>
    </w:lvl>
  </w:abstractNum>
  <w:abstractNum w:abstractNumId="1">
    <w:nsid w:val="4988E999"/>
    <w:multiLevelType w:val="singleLevel"/>
    <w:tmpl w:val="4988E99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0CFB77C"/>
    <w:multiLevelType w:val="singleLevel"/>
    <w:tmpl w:val="50CFB77C"/>
    <w:lvl w:ilvl="0" w:tentative="0">
      <w:start w:val="1"/>
      <w:numFmt w:val="chineseCounting"/>
      <w:suff w:val="nothing"/>
      <w:lvlText w:val="（%1）"/>
      <w:lvlJc w:val="left"/>
      <w:pPr>
        <w:ind w:left="360" w:leftChars="0" w:firstLine="0" w:firstLineChars="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27AF6"/>
    <w:rsid w:val="025A56A9"/>
    <w:rsid w:val="03F27AF6"/>
    <w:rsid w:val="075B6970"/>
    <w:rsid w:val="107E4A3E"/>
    <w:rsid w:val="11E31E2E"/>
    <w:rsid w:val="12A77176"/>
    <w:rsid w:val="15607306"/>
    <w:rsid w:val="1F0D530F"/>
    <w:rsid w:val="23E347DC"/>
    <w:rsid w:val="265F2913"/>
    <w:rsid w:val="2E38066C"/>
    <w:rsid w:val="2ECF6FF6"/>
    <w:rsid w:val="30EA2B80"/>
    <w:rsid w:val="341D3888"/>
    <w:rsid w:val="35390936"/>
    <w:rsid w:val="45666C23"/>
    <w:rsid w:val="46514EC7"/>
    <w:rsid w:val="473D25F4"/>
    <w:rsid w:val="55C42E87"/>
    <w:rsid w:val="58FC70B5"/>
    <w:rsid w:val="645C7137"/>
    <w:rsid w:val="72801C4E"/>
    <w:rsid w:val="7D3E12AE"/>
    <w:rsid w:val="7FC8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2021-07-11T14:08:00Z</dcterms:created>
  <dc:creator>芸漫</dc:creator>
  <cp:lastModifiedBy>七彩甜茶</cp:lastModifiedBy>
  <dcterms:modified xsi:type="dcterms:W3CDTF">2021-08-20T02:05:14Z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64AE02F477744C5F828173D026BD2F9F</vt:lpwstr>
  </property>
</Properties>
</file>